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32"/>
          <w:sz-cs w:val="32"/>
          <w:b/>
          <w:spacing w:val="0"/>
          <w:color w:val="000000"/>
        </w:rPr>
        <w:t xml:space="preserve">COVID-19 : vos coordonnées pour faciliter la recherche des « cas contacts » 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Notre établissement est soumis au respect d’un protocole sanitaire spécifique, qui prévoit le recueil d’informations vous concernant, dans le cadre de la lutte contre l’épidémie de COVID-19.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Les informations recueillies sur ce formulaire sont enregistrées et utilisées uniquement par notre établissement :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[identité et coordonnées de votre établissement]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Conformément aux obligations prévues dans le protocole sanitaire défini par arrêté préfectoral, vos données seront uniquement utilisées pour faciliter la recherche des « cas contacts » par les autorités sanitaires, et ne seront pas réutilisées à d’autres fins.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6"/>
          <w:sz-cs w:val="26"/>
          <w:b/>
          <w:spacing w:val="0"/>
          <w:color w:val="000000"/>
        </w:rPr>
        <w:t xml:space="preserve">HEURE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6"/>
          <w:sz-cs w:val="26"/>
          <w:b/>
          <w:spacing w:val="0"/>
          <w:color w:val="000000"/>
        </w:rPr>
        <w:t xml:space="preserve">NOM ET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6"/>
          <w:sz-cs w:val="26"/>
          <w:b/>
          <w:spacing w:val="0"/>
          <w:color w:val="000000"/>
        </w:rPr>
        <w:t xml:space="preserve">TÉLÉPHONE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center"/>
      </w:pPr>
      <w:r>
        <w:rPr>
          <w:rFonts w:ascii="Arial" w:hAnsi="Arial" w:cs="Arial"/>
          <w:sz w:val="26"/>
          <w:sz-cs w:val="26"/>
          <w:b/>
          <w:spacing w:val="0"/>
          <w:color w:val="000000"/>
        </w:rPr>
        <w:t xml:space="preserve">ADRESSE MAIL (FACULTATIF)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En cas de contamination de l’un des clients au moment de votre présence, ces informations pourront être communiquées aux autorités sanitaires compétentes (agents des CPAM, de l’assurance maladie et/ou de l’agence régionale de santé), afin de vous contacter et de vous indiquer le protocole sanitaire à suivre.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Vos données seront conservées pendant 14 jours à compter de leur collecte, et seront supprimées à l’issue de ce délai.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Vous pouvez accéder aux données vous concernant, les rectifier ou exercer votre droit à la limitation du traitement de vos données.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Pour exercer ces droits ou pour toute question sur le traitement de vos données, vous pouvez contacter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[coordonnées téléphonique, postales ou électroniques pour contacter la personne de votre établissement qui sera chargée de répondre à la demande]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both"/>
        <w:spacing w:after="320"/>
      </w:pPr>
      <w:r>
        <w:rPr>
          <w:rFonts w:ascii="Arial" w:hAnsi="Arial" w:cs="Arial"/>
          <w:sz w:val="29"/>
          <w:sz-cs w:val="29"/>
          <w:i/>
          <w:spacing w:val="0"/>
          <w:color w:val="000000"/>
        </w:rPr>
        <w:t xml:space="preserve">Si vous estimez, après nous avoir contactés, que vos droits Informatique et Libertés ne sont pas respectés, vous pouvez adresser une réclamation à la CNIL.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CocoaOOXMLWriter/1671.6</generator>
</meta>
</file>