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[Nom de l’Association][Sigle]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[Adresse du siège]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[Code postal + ville]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N° RNA [  ]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N° SIREN [  ]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N° SIRET  [ ]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jc w:val="center"/>
        <w:spacing w:after="240"/>
      </w:pP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PROCES-VERBAL DE L’ASSEMBLEE GENERALE ANNUELLE DU [  ]. 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Le</w:t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 [date]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>à</w:t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 [heure],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>les membres de l’association</w:t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 [nom de l’association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>] se sont réunis en assemblée générale annuelle a</w:t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 [lieu de l’assemblée]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>sur convocation de </w:t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[personne qui a convoqué + sa qualité]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>effectuée par</w:t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 [mode d’envoi des convocations] c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>onformément aux dispositions de l’article </w:t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_  [des statuts] / [du règlement intérieur]. 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Il a été dressé une feuille de présence qui a été émargée par les membres de l'association présents</w:t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 [et les Mandataires des membres représentés]. 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L'assemblée procède ensuite à la composition de son Bureau: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i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[Nom, Prénom], préside la séance en sa qualité de [ ]. 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i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[Nom, Prénom], [qualité du secrétaire], assure le secrétariat de la séance.  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[Nom et Prénom], Commissaire aux comptes de l’association, régulièrement convoqué [assiste à la réunion] / [est absent et excusé]. 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La feuille de présence est certifiée exacte et sincère par les membres du Bureau de et permet de constater que les membres présents sont au nombre d</w:t>
      </w:r>
      <w:r>
        <w:rPr>
          <w:rFonts w:ascii="Times" w:hAnsi="Times" w:cs="Times"/>
          <w:sz w:val="24"/>
          <w:sz-cs w:val="24"/>
          <w:b/>
          <w:i/>
          <w:spacing w:val="0"/>
          <w:color w:val="000000"/>
        </w:rPr>
        <w:t xml:space="preserve">e</w:t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 [Nombre de membres présents et représentés].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Le Président dépose sur le bureau de l'assemblée et met à la disposition des membres :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>un exemplaire des statuts de l’association [et/ ou du règlement intérieur si l’association en est dotée]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>le rapport de gestion établi par [organe de direction]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Le Président rappelle que l'assemblée doit statuer sur l'ordre du jour suivant :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- 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>Bilan de l'exercice écoulé.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- Affectation du résultat de l'exercice écoulé.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- Pouvoirs 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Le Président offre ensuite la parole aux membres de l'assemblée.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[Retranscription des débats]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Le président met successivement aux voix les délibérations suivantes, figurant à l'ordre du jour.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u w:val="single" w:color="000000"/>
          <w:spacing w:val="0"/>
          <w:color w:val="000000"/>
        </w:rPr>
        <w:t xml:space="preserve">PREMIERE RESOLUTION</w:t>
      </w:r>
      <w:r>
        <w:rPr>
          <w:rFonts w:ascii="Times" w:hAnsi="Times" w:cs="Times"/>
          <w:sz w:val="24"/>
          <w:sz-cs w:val="24"/>
          <w:u w:val="single" w:color="000000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L’assemblée générale, après avoir pris connaissance du rapport de gestion portant sur l’exercice clos le </w:t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(date de clôture de l’exercice)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>, approuve les comptes de l’exercice qui se traduisent par un bénéfice de </w:t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(montant du bénéfice)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> euros.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En conséquence elle donne quitus à la gérance pour sa gestion lors du dit exercice.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  <w:color w:val="000000"/>
        </w:rPr>
        <w:t xml:space="preserve">Cette résolution est approuvée à l’unanimité.</w:t>
      </w:r>
    </w:p>
    <w:p>
      <w:pPr>
        <w:spacing w:after="319"/>
      </w:pPr>
      <w:r>
        <w:rPr>
          <w:rFonts w:ascii="Times" w:hAnsi="Times" w:cs="Times"/>
          <w:sz w:val="24"/>
          <w:sz-cs w:val="24"/>
          <w:b/>
          <w:u w:val="single" w:color="000000"/>
          <w:spacing w:val="0"/>
          <w:color w:val="000000"/>
        </w:rPr>
        <w:t xml:space="preserve">DEUXIEME RÉSOLUTION 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L’assemblée générale approuve la proposition d’affectation du résultat qui lui a été présentée.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Cette résolution, mise aux voix, est adoptée à l’unanimité.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  <w:color w:val="000000"/>
        </w:rPr>
        <w:t xml:space="preserve"/>
      </w:r>
    </w:p>
    <w:p>
      <w:pPr>
        <w:spacing w:after="319"/>
      </w:pPr>
      <w:r>
        <w:rPr>
          <w:rFonts w:ascii="Times" w:hAnsi="Times" w:cs="Times"/>
          <w:sz w:val="24"/>
          <w:sz-cs w:val="24"/>
          <w:b/>
          <w:u w:val="single" w:color="000000"/>
          <w:spacing w:val="0"/>
          <w:color w:val="000000"/>
        </w:rPr>
        <w:t xml:space="preserve">TROISIEME RÉSOLUTION</w:t>
      </w:r>
    </w:p>
    <w:p>
      <w:pPr>
        <w:spacing w:after="319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Tous pouvoirs sont donnés au porteur d’une copie ou d’un extrait certifié conforme du présent procès-verbal à l’effet d’accomplir toute formalité de publicité afférente aux résolutions ci-dessus adoptées.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De tout ce qui précède il a été établi le présent procès-verbal qui a été signé, conformément à l’article …(numéro)… des statuts, par ….(désignation des signataires)... pour servir et valoir ce que de droit.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Cette résolution, mise aux voix, est adoptée à l’unanimité.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L'ordre du jour étant épuisé, et personne ne demandant plus la parole, le gérant déclare la séance levée.</w:t>
      </w:r>
    </w:p>
    <w:p>
      <w:pPr/>
      <w:r>
        <w:rPr>
          <w:rFonts w:ascii="Times" w:hAnsi="Times" w:cs="Times"/>
          <w:sz w:val="24"/>
          <w:sz-cs w:val="24"/>
        </w:rPr>
        <w:t xml:space="preserve">De tout ce que dessus, il a été dressé le présent procès-verbal qui a été signé, après lecture par le gérant et les associés.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Fait en … originaux, </w:t>
      </w:r>
    </w:p>
    <w:p>
      <w:pPr/>
      <w:r>
        <w:rPr>
          <w:rFonts w:ascii="Times" w:hAnsi="Times" w:cs="Times"/>
          <w:sz w:val="24"/>
          <w:sz-cs w:val="24"/>
        </w:rPr>
        <w:t xml:space="preserve">À … (ville du siège social)</w:t>
      </w:r>
    </w:p>
    <w:p>
      <w:pPr/>
      <w:r>
        <w:rPr>
          <w:rFonts w:ascii="Times" w:hAnsi="Times" w:cs="Times"/>
          <w:sz w:val="24"/>
          <w:sz-cs w:val="24"/>
        </w:rPr>
        <w:t xml:space="preserve">Le … (date)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</w:rPr>
        <w:t xml:space="preserve">SIGNATURE DES ASSOCIÉS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Fait à </w:t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(lieu de signature)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  <w:color w:val="000000"/>
        </w:rPr>
        <w:t xml:space="preserve">Le </w:t>
      </w: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(date de signature)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  <w:color w:val="000000"/>
        </w:rPr>
        <w:t xml:space="preserve">Signatures</w:t>
      </w:r>
      <w:r>
        <w:rPr>
          <w:rFonts w:ascii="Times" w:hAnsi="Times" w:cs="Times"/>
          <w:sz w:val="24"/>
          <w:sz-cs w:val="24"/>
          <w:spacing w:val="0"/>
          <w:color w:val="000000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auxiliaire</dc:creator>
</cp:coreProperties>
</file>

<file path=docProps/meta.xml><?xml version="1.0" encoding="utf-8"?>
<meta xmlns="http://schemas.apple.com/cocoa/2006/metadata">
  <generator>CocoaOOXMLWriter/1671.6</generator>
</meta>
</file>