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shd w:val="clear" w:color="auto" w:fill="ffffff"/>
          <w:rtl w:val="0"/>
        </w:rPr>
        <w:t>D</w:t>
      </w: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shd w:val="clear" w:color="auto" w:fill="ffffff"/>
          <w:rtl w:val="0"/>
          <w:lang w:val="fr-FR"/>
        </w:rPr>
        <w:t>claration de confidentialit</w:t>
      </w: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shd w:val="clear" w:color="auto" w:fill="ffffff"/>
          <w:rtl w:val="0"/>
          <w:lang w:val="fr-FR"/>
        </w:rPr>
        <w:t>des comptes annuels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fr-FR"/>
        </w:rPr>
        <w:t>clarant (Informations telles que figurant au RCS)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 xml:space="preserve">nomination ou raison sociale de la personne morale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…………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...........................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Immatricul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e au RCS, num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ro .............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Identit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et qualit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du repr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sentant l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gal signataire .......................................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fr-FR"/>
        </w:rPr>
        <w:t>2. Objet de la d</w:t>
      </w:r>
      <w:r>
        <w:rPr>
          <w:rFonts w:ascii="Times New Roman" w:hAnsi="Times New Roman" w:hint="default"/>
          <w:b w:val="1"/>
          <w:bCs w:val="1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fr-FR"/>
        </w:rPr>
        <w:t>claration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clare que les comptes annuels de l'exercice clos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le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................................................................................................ et qui sont 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pos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s en annexe au registre du commerce et des soci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s ne seront pas rendus publics en application de l'article L232-25 du code de commerce et du premier alin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a de l'article L524-6-6 du code rural et de la p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ê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che maritime.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fr-FR"/>
        </w:rPr>
        <w:t>3. Engagement du d</w:t>
      </w:r>
      <w:r>
        <w:rPr>
          <w:rFonts w:ascii="Times New Roman" w:hAnsi="Times New Roman" w:hint="default"/>
          <w:b w:val="1"/>
          <w:bCs w:val="1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pt-PT"/>
        </w:rPr>
        <w:t>clarant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Le (la) soussign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(e) atteste sur l'honneur que les renseignements contenus dans la pr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sente 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claration sont exacts et que la soci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susvis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e r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en-US"/>
        </w:rPr>
        <w:t xml:space="preserve">pond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la 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finition des micro-entreprises au sens de l'article L. 123-16-1 du code de commerce, n'est pas mentionn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e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l'article L. 123-16-2 et n'a pas pour activit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la gestion des titres de participations et de valeurs mobili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pt-PT"/>
        </w:rPr>
        <w:t>res.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Toute fausse d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claration de confidentialit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des comptes annuels constitue un faux et un usage de faux passible des peines d'amende et d'emprisonnement pr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>vues aux articles 441-1 et suivants du code p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pt-PT"/>
        </w:rPr>
        <w:t>nal.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fr-FR"/>
        </w:rPr>
        <w:t xml:space="preserve">Fait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........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it-IT"/>
        </w:rPr>
        <w:t>le ...........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6"/>
          <w:szCs w:val="26"/>
          <w:shd w:val="clear" w:color="auto" w:fill="ffffff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d de page"/>
      <w:tabs>
        <w:tab w:val="right" w:pos="8505"/>
        <w:tab w:val="clear" w:pos="4536"/>
        <w:tab w:val="clear" w:pos="9072"/>
      </w:tabs>
      <w:rPr>
        <w:lang w:val="en-US"/>
      </w:rPr>
    </w:pPr>
    <w:r>
      <w:rPr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74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