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8A93B" w14:textId="77777777" w:rsidR="004F2C29" w:rsidRPr="004F2C29" w:rsidRDefault="004F2C29" w:rsidP="004F2C29">
      <w:pPr>
        <w:jc w:val="center"/>
        <w:rPr>
          <w:b/>
          <w:bCs/>
        </w:rPr>
      </w:pPr>
      <w:r w:rsidRPr="004F2C29">
        <w:rPr>
          <w:b/>
          <w:bCs/>
        </w:rPr>
        <w:t>PROCÈS-VERBAL DE L’ASSEMBLÉE GÉNÉRALE ORDINAIRE ANNUELLE</w:t>
      </w:r>
    </w:p>
    <w:p w14:paraId="44DC797F" w14:textId="77777777" w:rsidR="004F2C29" w:rsidRDefault="004F2C29" w:rsidP="004F2C29">
      <w:pPr>
        <w:rPr>
          <w:b/>
          <w:bCs/>
        </w:rPr>
      </w:pPr>
    </w:p>
    <w:p w14:paraId="1550EF3D" w14:textId="2C82176B" w:rsidR="004F2C29" w:rsidRPr="004F2C29" w:rsidRDefault="004F2C29" w:rsidP="004F2C29">
      <w:pPr>
        <w:rPr>
          <w:b/>
          <w:bCs/>
        </w:rPr>
      </w:pPr>
      <w:r w:rsidRPr="004F2C29">
        <w:rPr>
          <w:b/>
          <w:bCs/>
        </w:rPr>
        <w:t xml:space="preserve">DU </w:t>
      </w:r>
      <w:r w:rsidR="00622DC2">
        <w:rPr>
          <w:b/>
          <w:bCs/>
        </w:rPr>
        <w:t>[</w:t>
      </w:r>
      <w:r w:rsidR="00622DC2" w:rsidRPr="006A12D0">
        <w:rPr>
          <w:b/>
          <w:bCs/>
          <w:highlight w:val="yellow"/>
        </w:rPr>
        <w:t>date de l’assemblée</w:t>
      </w:r>
      <w:r w:rsidR="00622DC2">
        <w:rPr>
          <w:b/>
          <w:bCs/>
        </w:rPr>
        <w:t>]</w:t>
      </w:r>
    </w:p>
    <w:p w14:paraId="5CF6B07B" w14:textId="10E79502" w:rsidR="004F2C29" w:rsidRPr="004F2C29" w:rsidRDefault="004F2C29" w:rsidP="004F2C29">
      <w:pPr>
        <w:rPr>
          <w:bCs/>
        </w:rPr>
      </w:pPr>
    </w:p>
    <w:p w14:paraId="078C2154" w14:textId="286BEEB9" w:rsidR="004F2C29" w:rsidRPr="004F2C29" w:rsidRDefault="004F2C29" w:rsidP="004F2C29">
      <w:pPr>
        <w:rPr>
          <w:bCs/>
        </w:rPr>
      </w:pPr>
      <w:r w:rsidRPr="004F2C29">
        <w:rPr>
          <w:bCs/>
        </w:rPr>
        <w:t xml:space="preserve">L’an deux mille </w:t>
      </w:r>
      <w:r w:rsidR="00622DC2">
        <w:rPr>
          <w:b/>
          <w:bCs/>
        </w:rPr>
        <w:t>[</w:t>
      </w:r>
      <w:r w:rsidR="00622DC2" w:rsidRPr="008A3136">
        <w:rPr>
          <w:b/>
          <w:bCs/>
          <w:highlight w:val="yellow"/>
        </w:rPr>
        <w:t>année</w:t>
      </w:r>
      <w:r w:rsidR="00622DC2">
        <w:rPr>
          <w:b/>
          <w:bCs/>
        </w:rPr>
        <w:t>]</w:t>
      </w:r>
      <w:r w:rsidRPr="004F2C29">
        <w:rPr>
          <w:bCs/>
        </w:rPr>
        <w:t xml:space="preserve">, le </w:t>
      </w:r>
      <w:r w:rsidR="00622DC2">
        <w:rPr>
          <w:b/>
          <w:bCs/>
        </w:rPr>
        <w:t>[</w:t>
      </w:r>
      <w:r w:rsidR="00622DC2" w:rsidRPr="008A3136">
        <w:rPr>
          <w:b/>
          <w:bCs/>
          <w:highlight w:val="yellow"/>
        </w:rPr>
        <w:t>jour et mois</w:t>
      </w:r>
      <w:r w:rsidR="00622DC2">
        <w:rPr>
          <w:b/>
          <w:bCs/>
        </w:rPr>
        <w:t>]</w:t>
      </w:r>
      <w:r w:rsidRPr="004F2C29">
        <w:rPr>
          <w:bCs/>
        </w:rPr>
        <w:t xml:space="preserve"> à </w:t>
      </w:r>
      <w:r w:rsidR="00622DC2">
        <w:rPr>
          <w:b/>
          <w:bCs/>
        </w:rPr>
        <w:t>[</w:t>
      </w:r>
      <w:r w:rsidR="00622DC2" w:rsidRPr="008A3136">
        <w:rPr>
          <w:b/>
          <w:bCs/>
          <w:highlight w:val="yellow"/>
        </w:rPr>
        <w:t>heure</w:t>
      </w:r>
      <w:r w:rsidR="00622DC2">
        <w:rPr>
          <w:b/>
          <w:bCs/>
        </w:rPr>
        <w:t>]</w:t>
      </w:r>
      <w:r w:rsidRPr="004F2C29">
        <w:rPr>
          <w:bCs/>
        </w:rPr>
        <w:t xml:space="preserve">, les associés de la Société Civile Immobilière </w:t>
      </w:r>
      <w:r w:rsidR="00622DC2">
        <w:rPr>
          <w:b/>
          <w:bCs/>
        </w:rPr>
        <w:t>[</w:t>
      </w:r>
      <w:r w:rsidR="00622DC2" w:rsidRPr="008A3136">
        <w:rPr>
          <w:b/>
          <w:bCs/>
          <w:highlight w:val="yellow"/>
        </w:rPr>
        <w:t>nom de la SCI</w:t>
      </w:r>
      <w:r w:rsidR="00622DC2">
        <w:rPr>
          <w:b/>
          <w:bCs/>
        </w:rPr>
        <w:t>]</w:t>
      </w:r>
      <w:r w:rsidRPr="004F2C29">
        <w:rPr>
          <w:bCs/>
        </w:rPr>
        <w:t xml:space="preserve"> se sont réunis en Assemblée Générale Ordinaire Annuelle au siège social, sur convocation effectuée par le Gérant.</w:t>
      </w:r>
    </w:p>
    <w:p w14:paraId="25E758AD" w14:textId="3A216AC2" w:rsidR="004F2C29" w:rsidRPr="004F2C29" w:rsidRDefault="004F2C29" w:rsidP="004F2C29">
      <w:pPr>
        <w:rPr>
          <w:bCs/>
        </w:rPr>
      </w:pPr>
      <w:r w:rsidRPr="004F2C29">
        <w:rPr>
          <w:bCs/>
        </w:rPr>
        <w:t xml:space="preserve">L’Assemblée est présidée par </w:t>
      </w:r>
      <w:r w:rsidRPr="004F2C29">
        <w:rPr>
          <w:b/>
          <w:bCs/>
        </w:rPr>
        <w:t xml:space="preserve">M./Mme </w:t>
      </w:r>
      <w:r w:rsidR="00622DC2">
        <w:rPr>
          <w:b/>
          <w:bCs/>
        </w:rPr>
        <w:t>[</w:t>
      </w:r>
      <w:r w:rsidR="00622DC2" w:rsidRPr="008A3136">
        <w:rPr>
          <w:b/>
          <w:bCs/>
          <w:highlight w:val="yellow"/>
        </w:rPr>
        <w:t>nom du gérant</w:t>
      </w:r>
      <w:r w:rsidR="00622DC2">
        <w:rPr>
          <w:b/>
          <w:bCs/>
        </w:rPr>
        <w:t>]</w:t>
      </w:r>
      <w:r w:rsidRPr="004F2C29">
        <w:rPr>
          <w:bCs/>
        </w:rPr>
        <w:t>, en sa qualité de Gérant.</w:t>
      </w:r>
    </w:p>
    <w:p w14:paraId="3741B16D" w14:textId="77777777" w:rsidR="004F2C29" w:rsidRPr="004F2C29" w:rsidRDefault="004F2C29" w:rsidP="004F2C29">
      <w:pPr>
        <w:rPr>
          <w:bCs/>
        </w:rPr>
      </w:pPr>
      <w:r w:rsidRPr="004F2C29">
        <w:rPr>
          <w:b/>
          <w:bCs/>
        </w:rPr>
        <w:t>ÉTAIENT PRÉSENTS OU REPRÉSENTÉS :</w:t>
      </w:r>
    </w:p>
    <w:p w14:paraId="6E406E7F" w14:textId="0968E6B5" w:rsidR="004F2C29" w:rsidRPr="004F2C29" w:rsidRDefault="004F2C29" w:rsidP="004F2C29">
      <w:pPr>
        <w:numPr>
          <w:ilvl w:val="0"/>
          <w:numId w:val="3"/>
        </w:numPr>
        <w:rPr>
          <w:bCs/>
        </w:rPr>
      </w:pPr>
      <w:r w:rsidRPr="004F2C29">
        <w:rPr>
          <w:b/>
          <w:bCs/>
        </w:rPr>
        <w:t xml:space="preserve">M./Mme </w:t>
      </w:r>
      <w:r w:rsidR="00622DC2">
        <w:rPr>
          <w:b/>
          <w:bCs/>
        </w:rPr>
        <w:t>[</w:t>
      </w:r>
      <w:r w:rsidR="00622DC2" w:rsidRPr="008A3136">
        <w:rPr>
          <w:b/>
          <w:bCs/>
          <w:highlight w:val="yellow"/>
        </w:rPr>
        <w:t>N</w:t>
      </w:r>
      <w:r w:rsidRPr="004F2C29">
        <w:rPr>
          <w:b/>
          <w:bCs/>
          <w:highlight w:val="yellow"/>
        </w:rPr>
        <w:t>om</w:t>
      </w:r>
      <w:r w:rsidR="00622DC2">
        <w:rPr>
          <w:b/>
          <w:bCs/>
        </w:rPr>
        <w:t>]</w:t>
      </w:r>
      <w:r w:rsidRPr="004F2C29">
        <w:rPr>
          <w:bCs/>
        </w:rPr>
        <w:t xml:space="preserve">, titulaire de </w:t>
      </w:r>
      <w:r w:rsidR="00622DC2">
        <w:rPr>
          <w:b/>
          <w:bCs/>
        </w:rPr>
        <w:t>[</w:t>
      </w:r>
      <w:r w:rsidR="00622DC2" w:rsidRPr="008A3136">
        <w:rPr>
          <w:b/>
          <w:bCs/>
          <w:highlight w:val="yellow"/>
        </w:rPr>
        <w:t>nombre</w:t>
      </w:r>
      <w:r w:rsidR="00622DC2">
        <w:rPr>
          <w:b/>
          <w:bCs/>
        </w:rPr>
        <w:t>]</w:t>
      </w:r>
      <w:r w:rsidRPr="004F2C29">
        <w:rPr>
          <w:bCs/>
        </w:rPr>
        <w:t xml:space="preserve"> parts sociales ;</w:t>
      </w:r>
    </w:p>
    <w:p w14:paraId="38DBFE6A" w14:textId="3DCEF32A" w:rsidR="004F2C29" w:rsidRPr="004F2C29" w:rsidRDefault="004F2C29" w:rsidP="004F2C29">
      <w:pPr>
        <w:numPr>
          <w:ilvl w:val="0"/>
          <w:numId w:val="3"/>
        </w:numPr>
        <w:rPr>
          <w:bCs/>
        </w:rPr>
      </w:pPr>
      <w:r w:rsidRPr="004F2C29">
        <w:rPr>
          <w:b/>
          <w:bCs/>
        </w:rPr>
        <w:t xml:space="preserve">M./Mme </w:t>
      </w:r>
      <w:r w:rsidR="00622DC2">
        <w:rPr>
          <w:b/>
          <w:bCs/>
        </w:rPr>
        <w:t>[</w:t>
      </w:r>
      <w:r w:rsidR="00622DC2" w:rsidRPr="008A3136">
        <w:rPr>
          <w:b/>
          <w:bCs/>
          <w:highlight w:val="yellow"/>
        </w:rPr>
        <w:t>Nom</w:t>
      </w:r>
      <w:r w:rsidR="00622DC2">
        <w:rPr>
          <w:b/>
          <w:bCs/>
        </w:rPr>
        <w:t>]</w:t>
      </w:r>
      <w:r w:rsidRPr="004F2C29">
        <w:rPr>
          <w:bCs/>
        </w:rPr>
        <w:t xml:space="preserve"> titulaire de </w:t>
      </w:r>
      <w:r w:rsidR="00622DC2">
        <w:rPr>
          <w:b/>
          <w:bCs/>
        </w:rPr>
        <w:t>[</w:t>
      </w:r>
      <w:r w:rsidR="00622DC2" w:rsidRPr="008A3136">
        <w:rPr>
          <w:b/>
          <w:bCs/>
          <w:highlight w:val="yellow"/>
        </w:rPr>
        <w:t>n</w:t>
      </w:r>
      <w:r w:rsidRPr="004F2C29">
        <w:rPr>
          <w:b/>
          <w:bCs/>
          <w:highlight w:val="yellow"/>
        </w:rPr>
        <w:t>ombre</w:t>
      </w:r>
      <w:r w:rsidR="00622DC2">
        <w:rPr>
          <w:b/>
          <w:bCs/>
        </w:rPr>
        <w:t>]</w:t>
      </w:r>
      <w:r w:rsidRPr="004F2C29">
        <w:rPr>
          <w:bCs/>
        </w:rPr>
        <w:t xml:space="preserve"> parts sociales ;</w:t>
      </w:r>
    </w:p>
    <w:p w14:paraId="6ABC0125" w14:textId="64FC9D0C" w:rsidR="004F2C29" w:rsidRPr="004F2C29" w:rsidRDefault="004F2C29" w:rsidP="004F2C29">
      <w:pPr>
        <w:rPr>
          <w:bCs/>
        </w:rPr>
      </w:pPr>
      <w:r w:rsidRPr="004F2C29">
        <w:rPr>
          <w:bCs/>
        </w:rPr>
        <w:t xml:space="preserve">Soit un total de </w:t>
      </w:r>
      <w:r w:rsidR="00622DC2">
        <w:rPr>
          <w:b/>
          <w:bCs/>
        </w:rPr>
        <w:t>[</w:t>
      </w:r>
      <w:r w:rsidR="00622DC2" w:rsidRPr="008A3136">
        <w:rPr>
          <w:b/>
          <w:bCs/>
          <w:highlight w:val="yellow"/>
        </w:rPr>
        <w:t>n</w:t>
      </w:r>
      <w:r w:rsidRPr="004F2C29">
        <w:rPr>
          <w:b/>
          <w:bCs/>
          <w:highlight w:val="yellow"/>
        </w:rPr>
        <w:t>ombre</w:t>
      </w:r>
      <w:r w:rsidR="00622DC2">
        <w:rPr>
          <w:b/>
          <w:bCs/>
        </w:rPr>
        <w:t>]</w:t>
      </w:r>
      <w:r w:rsidRPr="004F2C29">
        <w:rPr>
          <w:bCs/>
        </w:rPr>
        <w:t xml:space="preserve"> parts sociales présentes ou représentées sur les </w:t>
      </w:r>
      <w:r w:rsidR="00622DC2">
        <w:rPr>
          <w:b/>
          <w:bCs/>
        </w:rPr>
        <w:t>[</w:t>
      </w:r>
      <w:r w:rsidR="00622DC2" w:rsidRPr="008A3136">
        <w:rPr>
          <w:b/>
          <w:bCs/>
          <w:highlight w:val="yellow"/>
        </w:rPr>
        <w:t>nombre</w:t>
      </w:r>
      <w:r w:rsidR="00622DC2">
        <w:rPr>
          <w:b/>
          <w:bCs/>
        </w:rPr>
        <w:t>]</w:t>
      </w:r>
      <w:r w:rsidRPr="004F2C29">
        <w:rPr>
          <w:bCs/>
        </w:rPr>
        <w:t>parts composant le capital social. Le quorum étant atteint, l'Assemblée peut valablement délibérer.</w:t>
      </w:r>
    </w:p>
    <w:p w14:paraId="4984E413" w14:textId="77777777" w:rsidR="004F2C29" w:rsidRPr="004F2C29" w:rsidRDefault="004F2C29" w:rsidP="004F2C29">
      <w:pPr>
        <w:rPr>
          <w:bCs/>
        </w:rPr>
      </w:pPr>
      <w:r w:rsidRPr="004F2C29">
        <w:rPr>
          <w:b/>
          <w:bCs/>
        </w:rPr>
        <w:t>ORDRE DU JOUR :</w:t>
      </w:r>
    </w:p>
    <w:p w14:paraId="0A2E7B81" w14:textId="2CB310B9" w:rsidR="004F2C29" w:rsidRPr="004F2C29" w:rsidRDefault="004F2C29" w:rsidP="004F2C29">
      <w:pPr>
        <w:numPr>
          <w:ilvl w:val="0"/>
          <w:numId w:val="4"/>
        </w:numPr>
        <w:rPr>
          <w:bCs/>
        </w:rPr>
      </w:pPr>
      <w:r w:rsidRPr="004F2C29">
        <w:rPr>
          <w:bCs/>
        </w:rPr>
        <w:t xml:space="preserve">Rapport de gestion du Gérant sur l'exercice clos le </w:t>
      </w:r>
      <w:r w:rsidR="00622DC2">
        <w:rPr>
          <w:b/>
          <w:bCs/>
        </w:rPr>
        <w:t>[</w:t>
      </w:r>
      <w:r w:rsidR="00622DC2" w:rsidRPr="008A3136">
        <w:rPr>
          <w:b/>
          <w:bCs/>
          <w:highlight w:val="yellow"/>
        </w:rPr>
        <w:t>d</w:t>
      </w:r>
      <w:r w:rsidRPr="004F2C29">
        <w:rPr>
          <w:b/>
          <w:bCs/>
          <w:highlight w:val="yellow"/>
        </w:rPr>
        <w:t>ate de clôture</w:t>
      </w:r>
      <w:r w:rsidR="00622DC2">
        <w:rPr>
          <w:b/>
          <w:bCs/>
        </w:rPr>
        <w:t>]</w:t>
      </w:r>
      <w:r w:rsidRPr="004F2C29">
        <w:rPr>
          <w:bCs/>
        </w:rPr>
        <w:t xml:space="preserve"> ;</w:t>
      </w:r>
    </w:p>
    <w:p w14:paraId="3444CC18" w14:textId="77777777" w:rsidR="004F2C29" w:rsidRPr="004F2C29" w:rsidRDefault="004F2C29" w:rsidP="004F2C29">
      <w:pPr>
        <w:numPr>
          <w:ilvl w:val="0"/>
          <w:numId w:val="4"/>
        </w:numPr>
        <w:rPr>
          <w:bCs/>
        </w:rPr>
      </w:pPr>
      <w:r w:rsidRPr="004F2C29">
        <w:rPr>
          <w:bCs/>
        </w:rPr>
        <w:t>Approbation des comptes annuels (Bilan, Compte de résultat) ;</w:t>
      </w:r>
    </w:p>
    <w:p w14:paraId="4E569274" w14:textId="77777777" w:rsidR="004F2C29" w:rsidRPr="004F2C29" w:rsidRDefault="004F2C29" w:rsidP="004F2C29">
      <w:pPr>
        <w:numPr>
          <w:ilvl w:val="0"/>
          <w:numId w:val="4"/>
        </w:numPr>
        <w:rPr>
          <w:bCs/>
        </w:rPr>
      </w:pPr>
      <w:r w:rsidRPr="004F2C29">
        <w:rPr>
          <w:bCs/>
        </w:rPr>
        <w:t>Affectation du résultat de l'exercice ;</w:t>
      </w:r>
    </w:p>
    <w:p w14:paraId="6A3D4EE5" w14:textId="77777777" w:rsidR="004F2C29" w:rsidRPr="004F2C29" w:rsidRDefault="004F2C29" w:rsidP="004F2C29">
      <w:pPr>
        <w:numPr>
          <w:ilvl w:val="0"/>
          <w:numId w:val="4"/>
        </w:numPr>
        <w:rPr>
          <w:bCs/>
        </w:rPr>
      </w:pPr>
      <w:r w:rsidRPr="004F2C29">
        <w:rPr>
          <w:bCs/>
        </w:rPr>
        <w:t>Quitus au Gérant.</w:t>
      </w:r>
    </w:p>
    <w:p w14:paraId="4D089077" w14:textId="50957FD5" w:rsidR="004F2C29" w:rsidRPr="004F2C29" w:rsidRDefault="004F2C29" w:rsidP="004F2C29">
      <w:pPr>
        <w:rPr>
          <w:bCs/>
        </w:rPr>
      </w:pPr>
    </w:p>
    <w:p w14:paraId="5C9B06EF" w14:textId="78100D2C" w:rsidR="004F2C29" w:rsidRPr="004F2C29" w:rsidRDefault="004F2C29" w:rsidP="004F2C29">
      <w:pPr>
        <w:rPr>
          <w:bCs/>
        </w:rPr>
      </w:pPr>
      <w:r w:rsidRPr="004F2C29">
        <w:rPr>
          <w:b/>
          <w:bCs/>
        </w:rPr>
        <w:t>PREMIÈRE RÉSOLUTION : APPROBATION DES COMPTES</w:t>
      </w:r>
      <w:r w:rsidRPr="004F2C29">
        <w:rPr>
          <w:bCs/>
        </w:rPr>
        <w:t xml:space="preserve"> L’Assemblée Générale, après avoir entendu la lecture du rapport de gestion du Gérant, approuve les comptes annuels de l’exercice clos le </w:t>
      </w:r>
      <w:r w:rsidR="00622DC2">
        <w:rPr>
          <w:b/>
          <w:bCs/>
        </w:rPr>
        <w:t>[</w:t>
      </w:r>
      <w:r w:rsidR="00622DC2" w:rsidRPr="008A3136">
        <w:rPr>
          <w:b/>
          <w:bCs/>
          <w:highlight w:val="yellow"/>
        </w:rPr>
        <w:t>d</w:t>
      </w:r>
      <w:r w:rsidRPr="004F2C29">
        <w:rPr>
          <w:b/>
          <w:bCs/>
          <w:highlight w:val="yellow"/>
        </w:rPr>
        <w:t>ate de clôture</w:t>
      </w:r>
      <w:r w:rsidR="00622DC2" w:rsidRPr="008A3136">
        <w:rPr>
          <w:b/>
          <w:bCs/>
          <w:highlight w:val="yellow"/>
        </w:rPr>
        <w:t>]</w:t>
      </w:r>
      <w:r w:rsidR="00622DC2">
        <w:rPr>
          <w:b/>
          <w:bCs/>
        </w:rPr>
        <w:t xml:space="preserve"> </w:t>
      </w:r>
      <w:r w:rsidRPr="004F2C29">
        <w:rPr>
          <w:bCs/>
        </w:rPr>
        <w:t xml:space="preserve">tels qu’ils ont été présentés, ainsi que les opérations traduites dans ces comptes. </w:t>
      </w:r>
      <w:r w:rsidRPr="004F2C29">
        <w:rPr>
          <w:bCs/>
          <w:i/>
          <w:iCs/>
        </w:rPr>
        <w:t>Cette résolution est adoptée à l'unanimité.</w:t>
      </w:r>
    </w:p>
    <w:p w14:paraId="4265F9A2" w14:textId="509E1E93" w:rsidR="004F2C29" w:rsidRPr="004F2C29" w:rsidRDefault="004F2C29" w:rsidP="004F2C29">
      <w:pPr>
        <w:rPr>
          <w:bCs/>
        </w:rPr>
      </w:pPr>
      <w:r w:rsidRPr="004F2C29">
        <w:rPr>
          <w:b/>
          <w:bCs/>
        </w:rPr>
        <w:t>DEUXIÈME RÉSOLUTION : AFFECTATION DU RÉSULTAT</w:t>
      </w:r>
      <w:r w:rsidRPr="004F2C29">
        <w:rPr>
          <w:bCs/>
        </w:rPr>
        <w:t xml:space="preserve"> L’Assemblée Générale décide d'affecter le résultat de l'exercice qui s'élève à un </w:t>
      </w:r>
      <w:r w:rsidR="00622DC2">
        <w:rPr>
          <w:b/>
          <w:bCs/>
        </w:rPr>
        <w:t>[</w:t>
      </w:r>
      <w:r w:rsidR="00622DC2" w:rsidRPr="008A3136">
        <w:rPr>
          <w:b/>
          <w:bCs/>
          <w:highlight w:val="yellow"/>
        </w:rPr>
        <w:t>b</w:t>
      </w:r>
      <w:r w:rsidRPr="004F2C29">
        <w:rPr>
          <w:b/>
          <w:bCs/>
          <w:highlight w:val="yellow"/>
        </w:rPr>
        <w:t>énéfice/</w:t>
      </w:r>
      <w:r w:rsidR="00622DC2" w:rsidRPr="008A3136">
        <w:rPr>
          <w:b/>
          <w:bCs/>
          <w:highlight w:val="yellow"/>
        </w:rPr>
        <w:t>p</w:t>
      </w:r>
      <w:r w:rsidRPr="004F2C29">
        <w:rPr>
          <w:b/>
          <w:bCs/>
          <w:highlight w:val="yellow"/>
        </w:rPr>
        <w:t>erte</w:t>
      </w:r>
      <w:r w:rsidR="00622DC2">
        <w:rPr>
          <w:b/>
          <w:bCs/>
        </w:rPr>
        <w:t>]</w:t>
      </w:r>
      <w:r w:rsidRPr="004F2C29">
        <w:rPr>
          <w:bCs/>
        </w:rPr>
        <w:t xml:space="preserve"> de </w:t>
      </w:r>
      <w:r w:rsidR="00622DC2">
        <w:rPr>
          <w:b/>
          <w:bCs/>
        </w:rPr>
        <w:t>[</w:t>
      </w:r>
      <w:r w:rsidR="00622DC2" w:rsidRPr="008A3136">
        <w:rPr>
          <w:b/>
          <w:bCs/>
          <w:highlight w:val="yellow"/>
        </w:rPr>
        <w:t>m</w:t>
      </w:r>
      <w:r w:rsidRPr="004F2C29">
        <w:rPr>
          <w:b/>
          <w:bCs/>
          <w:highlight w:val="yellow"/>
        </w:rPr>
        <w:t>ontant</w:t>
      </w:r>
      <w:r w:rsidR="00C31C28">
        <w:rPr>
          <w:b/>
          <w:bCs/>
        </w:rPr>
        <w:t>]</w:t>
      </w:r>
      <w:r w:rsidRPr="004F2C29">
        <w:rPr>
          <w:bCs/>
        </w:rPr>
        <w:t xml:space="preserve"> € de la manière suivante :</w:t>
      </w:r>
    </w:p>
    <w:p w14:paraId="5D268A86" w14:textId="67B16620" w:rsidR="004F2C29" w:rsidRPr="004F2C29" w:rsidRDefault="004F2C29" w:rsidP="004F2C29">
      <w:pPr>
        <w:numPr>
          <w:ilvl w:val="0"/>
          <w:numId w:val="5"/>
        </w:numPr>
        <w:rPr>
          <w:bCs/>
        </w:rPr>
      </w:pPr>
      <w:r w:rsidRPr="004F2C29">
        <w:rPr>
          <w:bCs/>
        </w:rPr>
        <w:t xml:space="preserve">Au poste « Report à nouveau » : </w:t>
      </w:r>
      <w:r w:rsidR="00C31C28">
        <w:rPr>
          <w:b/>
          <w:bCs/>
        </w:rPr>
        <w:t>[</w:t>
      </w:r>
      <w:r w:rsidR="00C31C28" w:rsidRPr="008A3136">
        <w:rPr>
          <w:b/>
          <w:bCs/>
          <w:highlight w:val="yellow"/>
        </w:rPr>
        <w:t>m</w:t>
      </w:r>
      <w:r w:rsidRPr="004F2C29">
        <w:rPr>
          <w:b/>
          <w:bCs/>
          <w:highlight w:val="yellow"/>
        </w:rPr>
        <w:t>ontant</w:t>
      </w:r>
      <w:r w:rsidR="00C31C28">
        <w:rPr>
          <w:b/>
          <w:bCs/>
        </w:rPr>
        <w:t>]</w:t>
      </w:r>
      <w:r w:rsidRPr="004F2C29">
        <w:rPr>
          <w:bCs/>
        </w:rPr>
        <w:t xml:space="preserve"> €</w:t>
      </w:r>
    </w:p>
    <w:p w14:paraId="2A9D2C3E" w14:textId="7057263C" w:rsidR="004F2C29" w:rsidRPr="004F2C29" w:rsidRDefault="004F2C29" w:rsidP="004F2C29">
      <w:pPr>
        <w:numPr>
          <w:ilvl w:val="0"/>
          <w:numId w:val="5"/>
        </w:numPr>
        <w:rPr>
          <w:bCs/>
        </w:rPr>
      </w:pPr>
      <w:r w:rsidRPr="004F2C29">
        <w:rPr>
          <w:bCs/>
        </w:rPr>
        <w:t xml:space="preserve">Distribution de dividendes : </w:t>
      </w:r>
      <w:r w:rsidR="00C31C28">
        <w:rPr>
          <w:b/>
          <w:bCs/>
        </w:rPr>
        <w:t>[</w:t>
      </w:r>
      <w:r w:rsidR="00C31C28" w:rsidRPr="008A3136">
        <w:rPr>
          <w:b/>
          <w:bCs/>
          <w:highlight w:val="yellow"/>
        </w:rPr>
        <w:t>m</w:t>
      </w:r>
      <w:r w:rsidRPr="004F2C29">
        <w:rPr>
          <w:b/>
          <w:bCs/>
          <w:highlight w:val="yellow"/>
        </w:rPr>
        <w:t>ontant</w:t>
      </w:r>
      <w:r w:rsidR="00C31C28">
        <w:rPr>
          <w:b/>
          <w:bCs/>
        </w:rPr>
        <w:t>]</w:t>
      </w:r>
      <w:r w:rsidRPr="004F2C29">
        <w:rPr>
          <w:bCs/>
        </w:rPr>
        <w:t xml:space="preserve"> € </w:t>
      </w:r>
      <w:r w:rsidRPr="004F2C29">
        <w:rPr>
          <w:bCs/>
          <w:i/>
          <w:iCs/>
        </w:rPr>
        <w:t>Cette résolution est adoptée à l'unanimité.</w:t>
      </w:r>
    </w:p>
    <w:p w14:paraId="6AB72023" w14:textId="77777777" w:rsidR="004F2C29" w:rsidRPr="004F2C29" w:rsidRDefault="004F2C29" w:rsidP="004F2C29">
      <w:pPr>
        <w:rPr>
          <w:bCs/>
        </w:rPr>
      </w:pPr>
      <w:r w:rsidRPr="004F2C29">
        <w:rPr>
          <w:b/>
          <w:bCs/>
        </w:rPr>
        <w:t>TROISIÈME RÉSOLUTION : QUITUS AU GÉRANT</w:t>
      </w:r>
      <w:r w:rsidRPr="004F2C29">
        <w:rPr>
          <w:bCs/>
        </w:rPr>
        <w:t xml:space="preserve"> L'Assemblée Générale donne au Gérant quitus entier et définitif de l'exécution de son mandat pour l'exercice écoulé. </w:t>
      </w:r>
      <w:r w:rsidRPr="004F2C29">
        <w:rPr>
          <w:bCs/>
          <w:i/>
          <w:iCs/>
        </w:rPr>
        <w:t>Cette résolution est adoptée à l'unanimité.</w:t>
      </w:r>
    </w:p>
    <w:p w14:paraId="0E58C1D9" w14:textId="1255F0EA" w:rsidR="004F2C29" w:rsidRPr="004F2C29" w:rsidRDefault="004F2C29" w:rsidP="004F2C29">
      <w:pPr>
        <w:rPr>
          <w:bCs/>
        </w:rPr>
      </w:pPr>
    </w:p>
    <w:p w14:paraId="7E116138" w14:textId="7C40B6E7" w:rsidR="004F2C29" w:rsidRPr="004F2C29" w:rsidRDefault="004F2C29" w:rsidP="004F2C29">
      <w:pPr>
        <w:rPr>
          <w:bCs/>
        </w:rPr>
      </w:pPr>
      <w:r w:rsidRPr="004F2C29">
        <w:rPr>
          <w:bCs/>
        </w:rPr>
        <w:t xml:space="preserve">L'ordre du jour étant épuisé et personne ne demandant plus la parole, la séance est levée à </w:t>
      </w:r>
      <w:r w:rsidR="00C31C28">
        <w:rPr>
          <w:b/>
          <w:bCs/>
        </w:rPr>
        <w:t>[</w:t>
      </w:r>
      <w:r w:rsidR="00C31C28" w:rsidRPr="008A3136">
        <w:rPr>
          <w:b/>
          <w:bCs/>
          <w:highlight w:val="yellow"/>
        </w:rPr>
        <w:t>h</w:t>
      </w:r>
      <w:r w:rsidRPr="004F2C29">
        <w:rPr>
          <w:b/>
          <w:bCs/>
          <w:highlight w:val="yellow"/>
        </w:rPr>
        <w:t>eure</w:t>
      </w:r>
      <w:r w:rsidR="00C31C28">
        <w:rPr>
          <w:b/>
          <w:bCs/>
        </w:rPr>
        <w:t>]</w:t>
      </w:r>
      <w:r w:rsidRPr="004F2C29">
        <w:rPr>
          <w:bCs/>
        </w:rPr>
        <w:t>. De tout ce qui précède, il a été dressé le présent procès-verbal.</w:t>
      </w:r>
    </w:p>
    <w:p w14:paraId="7BCB94CE" w14:textId="77777777" w:rsidR="004F2C29" w:rsidRPr="004F2C29" w:rsidRDefault="004F2C29" w:rsidP="004F2C29">
      <w:pPr>
        <w:rPr>
          <w:bCs/>
        </w:rPr>
      </w:pPr>
      <w:r w:rsidRPr="004F2C29">
        <w:rPr>
          <w:bCs/>
          <w:highlight w:val="yellow"/>
        </w:rPr>
        <w:t>[</w:t>
      </w:r>
      <w:r w:rsidRPr="004F2C29">
        <w:rPr>
          <w:b/>
          <w:bCs/>
          <w:highlight w:val="yellow"/>
        </w:rPr>
        <w:t>SIGNATURES :</w:t>
      </w:r>
      <w:r w:rsidRPr="004F2C29">
        <w:rPr>
          <w:bCs/>
          <w:highlight w:val="yellow"/>
        </w:rPr>
        <w:t xml:space="preserve"> En bas de page, sur deux colonnes]</w:t>
      </w:r>
    </w:p>
    <w:p w14:paraId="001D7F9E" w14:textId="3A368541" w:rsidR="00C20BF9" w:rsidRPr="004F2C29" w:rsidRDefault="004F2C29" w:rsidP="004F2C29">
      <w:pPr>
        <w:rPr>
          <w:bCs/>
        </w:rPr>
      </w:pPr>
      <w:r w:rsidRPr="004F2C29">
        <w:rPr>
          <w:b/>
          <w:bCs/>
        </w:rPr>
        <w:t>Le Gérant</w:t>
      </w:r>
      <w:r w:rsidRPr="004F2C29">
        <w:rPr>
          <w:bCs/>
        </w:rPr>
        <w:t xml:space="preserve"> </w:t>
      </w:r>
      <w:r w:rsidRPr="004F2C29">
        <w:rPr>
          <w:b/>
          <w:bCs/>
        </w:rPr>
        <w:t>Les Associés</w:t>
      </w:r>
      <w:r w:rsidRPr="004F2C29">
        <w:rPr>
          <w:bCs/>
        </w:rPr>
        <w:t xml:space="preserve"> </w:t>
      </w:r>
      <w:r w:rsidR="00C31C28" w:rsidRPr="008A3136">
        <w:rPr>
          <w:bCs/>
          <w:i/>
          <w:iCs/>
          <w:highlight w:val="yellow"/>
        </w:rPr>
        <w:t>[</w:t>
      </w:r>
      <w:r w:rsidRPr="004F2C29">
        <w:rPr>
          <w:bCs/>
          <w:i/>
          <w:iCs/>
          <w:highlight w:val="yellow"/>
        </w:rPr>
        <w:t>Signature</w:t>
      </w:r>
      <w:r w:rsidR="00C31C28" w:rsidRPr="008A3136">
        <w:rPr>
          <w:bCs/>
          <w:i/>
          <w:iCs/>
          <w:highlight w:val="yellow"/>
        </w:rPr>
        <w:t>]</w:t>
      </w:r>
      <w:r w:rsidRPr="004F2C29">
        <w:rPr>
          <w:bCs/>
          <w:highlight w:val="yellow"/>
        </w:rPr>
        <w:t xml:space="preserve"> </w:t>
      </w:r>
      <w:r w:rsidR="00C31C28" w:rsidRPr="008A3136">
        <w:rPr>
          <w:bCs/>
          <w:i/>
          <w:iCs/>
          <w:highlight w:val="yellow"/>
        </w:rPr>
        <w:t>[</w:t>
      </w:r>
      <w:r w:rsidRPr="004F2C29">
        <w:rPr>
          <w:bCs/>
          <w:i/>
          <w:iCs/>
          <w:highlight w:val="yellow"/>
        </w:rPr>
        <w:t>Signatures</w:t>
      </w:r>
      <w:r w:rsidR="00C31C28" w:rsidRPr="008A3136">
        <w:rPr>
          <w:bCs/>
          <w:i/>
          <w:iCs/>
          <w:highlight w:val="yellow"/>
        </w:rPr>
        <w:t>]</w:t>
      </w:r>
    </w:p>
    <w:sectPr w:rsidR="00C20BF9" w:rsidRPr="004F2C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2D7BDB" w14:textId="77777777" w:rsidR="007228BE" w:rsidRDefault="007228BE" w:rsidP="00DA2C97">
      <w:pPr>
        <w:spacing w:after="0" w:line="240" w:lineRule="auto"/>
      </w:pPr>
      <w:r>
        <w:separator/>
      </w:r>
    </w:p>
  </w:endnote>
  <w:endnote w:type="continuationSeparator" w:id="0">
    <w:p w14:paraId="4412874B" w14:textId="77777777" w:rsidR="007228BE" w:rsidRDefault="007228BE" w:rsidP="00DA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464527" w14:textId="77777777" w:rsidR="007228BE" w:rsidRDefault="007228BE" w:rsidP="00DA2C97">
      <w:pPr>
        <w:spacing w:after="0" w:line="240" w:lineRule="auto"/>
      </w:pPr>
      <w:r>
        <w:separator/>
      </w:r>
    </w:p>
  </w:footnote>
  <w:footnote w:type="continuationSeparator" w:id="0">
    <w:p w14:paraId="1C7234A0" w14:textId="77777777" w:rsidR="007228BE" w:rsidRDefault="007228BE" w:rsidP="00DA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4481B"/>
    <w:multiLevelType w:val="multilevel"/>
    <w:tmpl w:val="08B08D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7D6CBF"/>
    <w:multiLevelType w:val="hybridMultilevel"/>
    <w:tmpl w:val="C7407C7A"/>
    <w:lvl w:ilvl="0" w:tplc="EAD464E2"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B22160"/>
    <w:multiLevelType w:val="multilevel"/>
    <w:tmpl w:val="27A08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D666AD"/>
    <w:multiLevelType w:val="multilevel"/>
    <w:tmpl w:val="A7561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8231FC1"/>
    <w:multiLevelType w:val="hybridMultilevel"/>
    <w:tmpl w:val="EED62B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9732601">
    <w:abstractNumId w:val="4"/>
  </w:num>
  <w:num w:numId="2" w16cid:durableId="1094517582">
    <w:abstractNumId w:val="1"/>
  </w:num>
  <w:num w:numId="3" w16cid:durableId="875318163">
    <w:abstractNumId w:val="3"/>
  </w:num>
  <w:num w:numId="4" w16cid:durableId="1235354834">
    <w:abstractNumId w:val="0"/>
  </w:num>
  <w:num w:numId="5" w16cid:durableId="14066057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2419"/>
    <w:rsid w:val="002A73D4"/>
    <w:rsid w:val="004F2C29"/>
    <w:rsid w:val="00622DC2"/>
    <w:rsid w:val="006A12D0"/>
    <w:rsid w:val="007228BE"/>
    <w:rsid w:val="008A3136"/>
    <w:rsid w:val="009836A3"/>
    <w:rsid w:val="00A02419"/>
    <w:rsid w:val="00BA58B8"/>
    <w:rsid w:val="00C20BF9"/>
    <w:rsid w:val="00C31C28"/>
    <w:rsid w:val="00CB6F3C"/>
    <w:rsid w:val="00D80EAA"/>
    <w:rsid w:val="00DA2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10BEB"/>
  <w15:chartTrackingRefBased/>
  <w15:docId w15:val="{AF92EF0C-12CB-459B-8B42-E93A145A4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" w:eastAsiaTheme="minorHAnsi" w:hAnsi="Segoe UI" w:cs="Times New Roman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2419"/>
    <w:rPr>
      <w:rFonts w:asciiTheme="minorHAnsi" w:hAnsiTheme="minorHAnsi" w:cstheme="minorBidi"/>
    </w:rPr>
  </w:style>
  <w:style w:type="paragraph" w:styleId="Titre1">
    <w:name w:val="heading 1"/>
    <w:basedOn w:val="Normal"/>
    <w:next w:val="Normal"/>
    <w:link w:val="Titre1Car"/>
    <w:uiPriority w:val="9"/>
    <w:qFormat/>
    <w:rsid w:val="00CB6F3C"/>
    <w:pPr>
      <w:keepNext/>
      <w:keepLines/>
      <w:spacing w:before="480" w:after="0" w:line="276" w:lineRule="auto"/>
      <w:outlineLvl w:val="0"/>
    </w:pPr>
    <w:rPr>
      <w:rFonts w:ascii="Segoe UI" w:eastAsiaTheme="majorEastAsia" w:hAnsi="Segoe UI" w:cstheme="majorBidi"/>
      <w:b/>
      <w:bCs/>
      <w:color w:val="000000" w:themeColor="text1"/>
      <w:sz w:val="36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B6F3C"/>
    <w:pPr>
      <w:keepNext/>
      <w:keepLines/>
      <w:spacing w:before="200" w:after="0" w:line="276" w:lineRule="auto"/>
      <w:outlineLvl w:val="1"/>
    </w:pPr>
    <w:rPr>
      <w:rFonts w:ascii="Segoe UI" w:eastAsiaTheme="majorEastAsia" w:hAnsi="Segoe UI" w:cstheme="majorBidi"/>
      <w:b/>
      <w:bCs/>
      <w:sz w:val="32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F2C2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B6F3C"/>
    <w:rPr>
      <w:rFonts w:eastAsiaTheme="majorEastAsia" w:cstheme="majorBidi"/>
      <w:b/>
      <w:bCs/>
      <w:color w:val="000000" w:themeColor="text1"/>
      <w:sz w:val="36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CB6F3C"/>
    <w:rPr>
      <w:rFonts w:eastAsiaTheme="majorEastAsia" w:cstheme="majorBidi"/>
      <w:b/>
      <w:bCs/>
      <w:sz w:val="32"/>
      <w:szCs w:val="26"/>
    </w:rPr>
  </w:style>
  <w:style w:type="paragraph" w:styleId="Paragraphedeliste">
    <w:name w:val="List Paragraph"/>
    <w:basedOn w:val="Normal"/>
    <w:uiPriority w:val="34"/>
    <w:qFormat/>
    <w:rsid w:val="00D80EA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DA2C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A2C97"/>
    <w:rPr>
      <w:rFonts w:asciiTheme="minorHAnsi" w:hAnsiTheme="minorHAnsi" w:cstheme="minorBidi"/>
    </w:rPr>
  </w:style>
  <w:style w:type="paragraph" w:styleId="Pieddepage">
    <w:name w:val="footer"/>
    <w:basedOn w:val="Normal"/>
    <w:link w:val="PieddepageCar"/>
    <w:uiPriority w:val="99"/>
    <w:unhideWhenUsed/>
    <w:rsid w:val="00DA2C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A2C97"/>
    <w:rPr>
      <w:rFonts w:asciiTheme="minorHAnsi" w:hAnsiTheme="minorHAnsi" w:cstheme="minorBidi"/>
    </w:rPr>
  </w:style>
  <w:style w:type="character" w:customStyle="1" w:styleId="Titre3Car">
    <w:name w:val="Titre 3 Car"/>
    <w:basedOn w:val="Policepardfaut"/>
    <w:link w:val="Titre3"/>
    <w:uiPriority w:val="9"/>
    <w:semiHidden/>
    <w:rsid w:val="004F2C2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312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CCIL</dc:creator>
  <cp:keywords/>
  <dc:description/>
  <cp:lastModifiedBy>Emile Madinier</cp:lastModifiedBy>
  <cp:revision>7</cp:revision>
  <dcterms:created xsi:type="dcterms:W3CDTF">2019-01-15T17:45:00Z</dcterms:created>
  <dcterms:modified xsi:type="dcterms:W3CDTF">2026-01-19T17:15:00Z</dcterms:modified>
</cp:coreProperties>
</file>